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1A" w:rsidRPr="000E16F7" w:rsidRDefault="0080611A" w:rsidP="0080611A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>Информация по учебной дисциплине «</w:t>
      </w:r>
      <w:r w:rsidRPr="00382AD5">
        <w:rPr>
          <w:rFonts w:cs="Times New Roman"/>
          <w:b/>
          <w:sz w:val="28"/>
          <w:szCs w:val="28"/>
        </w:rPr>
        <w:t>Физический практикум: механика</w:t>
      </w:r>
      <w:r w:rsidRPr="000E16F7">
        <w:rPr>
          <w:b/>
          <w:sz w:val="28"/>
          <w:szCs w:val="28"/>
        </w:rPr>
        <w:t>»</w:t>
      </w:r>
    </w:p>
    <w:p w:rsidR="0080611A" w:rsidRDefault="0080611A" w:rsidP="0080611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  <w:rPr>
                <w:bCs/>
              </w:rPr>
            </w:pPr>
            <w:r w:rsidRPr="00E425D9">
              <w:rPr>
                <w:rFonts w:cs="Times New Roman"/>
                <w:bCs/>
              </w:rPr>
              <w:t>Физический практикум: механика</w:t>
            </w:r>
            <w:r>
              <w:rPr>
                <w:rFonts w:cs="Times New Roman"/>
                <w:bCs/>
              </w:rPr>
              <w:t xml:space="preserve"> </w:t>
            </w:r>
            <w:r w:rsidRPr="0048276F">
              <w:rPr>
                <w:rFonts w:cs="Times New Roman"/>
              </w:rPr>
              <w:t>(модуль «</w:t>
            </w:r>
            <w:r>
              <w:rPr>
                <w:rFonts w:cs="Times New Roman"/>
              </w:rPr>
              <w:t xml:space="preserve">Общая физика </w:t>
            </w:r>
            <w:r w:rsidRPr="0048276F">
              <w:rPr>
                <w:rFonts w:cs="Times New Roman"/>
              </w:rPr>
              <w:t>–1»</w:t>
            </w:r>
            <w:r>
              <w:rPr>
                <w:rFonts w:cs="Times New Roman"/>
              </w:rPr>
              <w:t>)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rPr>
                <w:rFonts w:cs="Times New Roman"/>
                <w:bCs/>
              </w:rPr>
              <w:t>6-05-0533-04</w:t>
            </w:r>
            <w:r w:rsidRPr="00E425D9">
              <w:rPr>
                <w:rFonts w:cs="Times New Roman"/>
              </w:rPr>
              <w:t xml:space="preserve"> «Компьютерная физика»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t>1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t>1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rPr>
                <w:rFonts w:cs="Times New Roman"/>
              </w:rPr>
              <w:t>92/52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rPr>
                <w:rFonts w:cs="Times New Roman"/>
              </w:rPr>
              <w:t>3 зачетные единицы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proofErr w:type="spellStart"/>
            <w:r w:rsidRPr="00E425D9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>
              <w:rPr>
                <w:rFonts w:cs="Times New Roman"/>
              </w:rPr>
              <w:t>Курс физики учреждений общего среднего образования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rPr>
                <w:rFonts w:cs="Times New Roman"/>
              </w:rPr>
              <w:t>Введение. Кинематика материальной точки. Динамика материальной точки. Динамика системы материальных точек. Законы сохранения. Динамика твердого тела. Деформация тел. Механика жидкостей и газов. Колебания. Волновое движение. Звуковые волны.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80611A" w:rsidRPr="00954F9E" w:rsidRDefault="0080611A" w:rsidP="0080611A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80611A" w:rsidRPr="00E425D9" w:rsidRDefault="0080611A" w:rsidP="00C23846">
            <w:pPr>
              <w:pStyle w:val="30"/>
              <w:shd w:val="clear" w:color="auto" w:fill="auto"/>
              <w:tabs>
                <w:tab w:val="left" w:pos="288"/>
              </w:tabs>
              <w:spacing w:line="240" w:lineRule="auto"/>
              <w:ind w:left="20" w:hanging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знать</w:t>
            </w:r>
            <w:r w:rsidRPr="00E425D9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bidi="ru-RU"/>
              </w:rPr>
              <w:t>:</w:t>
            </w:r>
          </w:p>
          <w:p w:rsidR="0080611A" w:rsidRPr="00E425D9" w:rsidRDefault="0080611A" w:rsidP="00C2384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88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основные понятия и законы механики;</w:t>
            </w:r>
          </w:p>
          <w:p w:rsidR="0080611A" w:rsidRPr="00E425D9" w:rsidRDefault="0080611A" w:rsidP="00C2384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88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законы сохранения;</w:t>
            </w:r>
          </w:p>
          <w:p w:rsidR="0080611A" w:rsidRPr="00E425D9" w:rsidRDefault="0080611A" w:rsidP="00C2384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88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основы механики сплошных сред;</w:t>
            </w:r>
          </w:p>
          <w:p w:rsidR="0080611A" w:rsidRPr="00E425D9" w:rsidRDefault="0080611A" w:rsidP="00C23846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88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общие методы измерений физических величин;</w:t>
            </w:r>
          </w:p>
          <w:p w:rsidR="0080611A" w:rsidRPr="00E425D9" w:rsidRDefault="0080611A" w:rsidP="00C23846">
            <w:pPr>
              <w:pStyle w:val="40"/>
              <w:shd w:val="clear" w:color="auto" w:fill="auto"/>
              <w:tabs>
                <w:tab w:val="left" w:pos="288"/>
              </w:tabs>
              <w:spacing w:line="240" w:lineRule="auto"/>
              <w:ind w:left="20" w:hanging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>владеть</w:t>
            </w:r>
            <w:r w:rsidRPr="00E425D9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bidi="ru-RU"/>
              </w:rPr>
              <w:t>:</w:t>
            </w:r>
          </w:p>
          <w:p w:rsidR="0080611A" w:rsidRPr="00E425D9" w:rsidRDefault="0080611A" w:rsidP="0080611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spacing w:before="0" w:line="240" w:lineRule="auto"/>
              <w:ind w:left="20" w:righ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методами экспериментальных исследований механических явлений и процессов;</w:t>
            </w:r>
          </w:p>
          <w:p w:rsidR="0080611A" w:rsidRPr="00E425D9" w:rsidRDefault="0080611A" w:rsidP="0080611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88"/>
              </w:tabs>
              <w:autoSpaceDE w:val="0"/>
              <w:autoSpaceDN w:val="0"/>
              <w:adjustRightInd w:val="0"/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методами обработки результатов экспериментальных исследований.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Формируемые компетенции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pStyle w:val="2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425D9">
              <w:rPr>
                <w:rFonts w:ascii="Times New Roman" w:hAnsi="Times New Roman" w:cs="Times New Roman"/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:rsidR="0080611A" w:rsidRPr="00E425D9" w:rsidRDefault="0080611A" w:rsidP="00C23846">
            <w:pPr>
              <w:jc w:val="both"/>
            </w:pPr>
            <w:bookmarkStart w:id="0" w:name="_GoBack"/>
            <w:bookmarkEnd w:id="0"/>
            <w:r w:rsidRPr="00E425D9">
              <w:rPr>
                <w:rFonts w:cs="Times New Roman"/>
              </w:rPr>
              <w:t>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устройств.</w:t>
            </w:r>
          </w:p>
        </w:tc>
      </w:tr>
      <w:tr w:rsidR="0080611A" w:rsidTr="00C23846">
        <w:tc>
          <w:tcPr>
            <w:tcW w:w="3936" w:type="dxa"/>
          </w:tcPr>
          <w:p w:rsidR="0080611A" w:rsidRPr="00E425D9" w:rsidRDefault="0080611A" w:rsidP="00C23846">
            <w:pPr>
              <w:jc w:val="both"/>
              <w:rPr>
                <w:b/>
              </w:rPr>
            </w:pPr>
            <w:r w:rsidRPr="00E425D9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80611A" w:rsidRPr="00E425D9" w:rsidRDefault="0080611A" w:rsidP="00C23846">
            <w:pPr>
              <w:jc w:val="both"/>
            </w:pPr>
            <w:r w:rsidRPr="00E425D9">
              <w:t>Зачет</w:t>
            </w:r>
          </w:p>
        </w:tc>
      </w:tr>
    </w:tbl>
    <w:p w:rsidR="0080611A" w:rsidRDefault="0080611A" w:rsidP="0080611A">
      <w:pPr>
        <w:jc w:val="center"/>
        <w:rPr>
          <w:sz w:val="28"/>
          <w:szCs w:val="28"/>
        </w:rPr>
      </w:pPr>
    </w:p>
    <w:p w:rsidR="00F106D6" w:rsidRDefault="00687759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1A"/>
    <w:rsid w:val="00687759"/>
    <w:rsid w:val="0079404B"/>
    <w:rsid w:val="0080611A"/>
    <w:rsid w:val="00A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1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611A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611A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611A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611A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611A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1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611A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611A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611A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611A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611A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2</cp:revision>
  <dcterms:created xsi:type="dcterms:W3CDTF">2024-12-14T07:31:00Z</dcterms:created>
  <dcterms:modified xsi:type="dcterms:W3CDTF">2025-05-06T05:59:00Z</dcterms:modified>
</cp:coreProperties>
</file>